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bCs/>
        </w:rPr>
        <w:t>Rating</w:t>
      </w:r>
    </w:p>
    <w:p>
      <w:pPr>
        <w:pStyle w:val="Normal"/>
        <w:spacing w:lineRule="auto" w:line="216"/>
        <w:jc w:val="both"/>
        <w:rPr/>
      </w:pPr>
      <w:r>
        <w:rPr/>
        <w:t>Rapidplay ratings will be used where available; otherwise, long play ratings will be used. Unrated players will be assigned an estimate by the Controller. All results will be submitted to the ECF &amp; FIDE (where applicable) for their Rapidplay rating list.</w:t>
      </w:r>
    </w:p>
    <w:p>
      <w:pPr>
        <w:pStyle w:val="Normal"/>
        <w:spacing w:lineRule="auto" w:line="216"/>
        <w:jc w:val="both"/>
        <w:rPr/>
      </w:pPr>
      <w:r>
        <w:rPr/>
        <w:t>Ratings used for entry will be the November Ratings and January Ratings for pairings and prizes.</w:t>
      </w:r>
    </w:p>
    <w:p>
      <w:pPr>
        <w:pStyle w:val="Normal"/>
        <w:spacing w:lineRule="auto" w:line="216"/>
        <w:jc w:val="both"/>
        <w:rPr/>
      </w:pPr>
      <w:r>
        <w:rPr/>
      </w:r>
    </w:p>
    <w:p>
      <w:pPr>
        <w:pStyle w:val="Normal"/>
        <w:spacing w:lineRule="auto" w:line="216"/>
        <w:rPr/>
      </w:pPr>
      <w:r>
        <w:rPr>
          <w:rFonts w:cs="Arial" w:ascii="Arial" w:hAnsi="Arial"/>
          <w:b/>
          <w:bCs/>
        </w:rPr>
        <w:t xml:space="preserve">Clocks </w:t>
      </w:r>
    </w:p>
    <w:p>
      <w:pPr>
        <w:pStyle w:val="Normal"/>
        <w:spacing w:lineRule="auto" w:line="216"/>
        <w:jc w:val="both"/>
        <w:rPr/>
      </w:pPr>
      <w:r>
        <w:rPr/>
        <w:t>Digital clocks will be used in both sections with a time limit of 20 minutes per player plus 10 seconds for each move.</w:t>
      </w:r>
    </w:p>
    <w:p>
      <w:pPr>
        <w:pStyle w:val="Normal"/>
        <w:spacing w:lineRule="auto" w:line="216"/>
        <w:jc w:val="both"/>
        <w:rPr/>
      </w:pPr>
      <w:r>
        <w:rPr/>
      </w:r>
    </w:p>
    <w:p>
      <w:pPr>
        <w:pStyle w:val="Normal"/>
        <w:spacing w:lineRule="auto" w:line="216"/>
        <w:rPr>
          <w:b/>
          <w:bCs/>
        </w:rPr>
      </w:pPr>
      <w:r>
        <w:rPr>
          <w:rFonts w:cs="Arial" w:ascii="Arial" w:hAnsi="Arial"/>
          <w:b/>
          <w:bCs/>
        </w:rPr>
        <w:t>Timetable</w:t>
      </w:r>
    </w:p>
    <w:p>
      <w:pPr>
        <w:pStyle w:val="Normal"/>
        <w:spacing w:lineRule="auto" w:line="216"/>
        <w:rPr>
          <w:b/>
          <w:bCs/>
        </w:rPr>
      </w:pPr>
      <w:r>
        <w:rPr>
          <w:b/>
          <w:bCs/>
        </w:rPr>
        <w:t xml:space="preserve">Doors Open            </w:t>
        <w:tab/>
        <w:t>09.00</w:t>
      </w:r>
    </w:p>
    <w:p>
      <w:pPr>
        <w:pStyle w:val="Normal"/>
        <w:spacing w:lineRule="auto" w:line="216"/>
        <w:rPr>
          <w:b/>
          <w:bCs/>
        </w:rPr>
      </w:pPr>
      <w:r>
        <w:rPr>
          <w:b/>
          <w:bCs/>
        </w:rPr>
        <w:t xml:space="preserve">Round 1                  </w:t>
        <w:tab/>
        <w:t>09.30</w:t>
      </w:r>
    </w:p>
    <w:p>
      <w:pPr>
        <w:pStyle w:val="Normal"/>
        <w:spacing w:lineRule="auto" w:line="216"/>
        <w:rPr>
          <w:b/>
          <w:bCs/>
        </w:rPr>
      </w:pPr>
      <w:r>
        <w:rPr>
          <w:b/>
          <w:bCs/>
        </w:rPr>
        <w:t xml:space="preserve">Round 2                  </w:t>
        <w:tab/>
        <w:t>10.50</w:t>
      </w:r>
    </w:p>
    <w:p>
      <w:pPr>
        <w:pStyle w:val="Normal"/>
        <w:spacing w:lineRule="auto" w:line="216"/>
        <w:rPr>
          <w:b/>
          <w:bCs/>
        </w:rPr>
      </w:pPr>
      <w:r>
        <w:rPr>
          <w:b/>
          <w:bCs/>
        </w:rPr>
        <w:t xml:space="preserve">Round 3                  </w:t>
        <w:tab/>
        <w:t>12.10</w:t>
      </w:r>
    </w:p>
    <w:p>
      <w:pPr>
        <w:pStyle w:val="Normal"/>
        <w:spacing w:lineRule="auto" w:line="216"/>
        <w:rPr>
          <w:b/>
          <w:bCs/>
        </w:rPr>
      </w:pPr>
      <w:r>
        <w:rPr>
          <w:b/>
          <w:bCs/>
        </w:rPr>
        <w:t xml:space="preserve">Round 4                  </w:t>
        <w:tab/>
        <w:t>13.50</w:t>
      </w:r>
    </w:p>
    <w:p>
      <w:pPr>
        <w:pStyle w:val="Normal"/>
        <w:spacing w:lineRule="auto" w:line="216"/>
        <w:rPr>
          <w:b/>
          <w:bCs/>
        </w:rPr>
      </w:pPr>
      <w:r>
        <w:rPr>
          <w:b/>
          <w:bCs/>
        </w:rPr>
        <w:t xml:space="preserve">Round 5                  </w:t>
        <w:tab/>
        <w:t>15.10</w:t>
      </w:r>
    </w:p>
    <w:p>
      <w:pPr>
        <w:pStyle w:val="Normal"/>
        <w:spacing w:lineRule="auto" w:line="216"/>
        <w:rPr>
          <w:b/>
          <w:bCs/>
        </w:rPr>
      </w:pPr>
      <w:r>
        <w:rPr>
          <w:b/>
          <w:bCs/>
        </w:rPr>
        <w:t xml:space="preserve">Round 6               </w:t>
        <w:tab/>
        <w:t>16.30</w:t>
      </w:r>
    </w:p>
    <w:p>
      <w:pPr>
        <w:pStyle w:val="Normal"/>
        <w:spacing w:lineRule="auto" w:line="216"/>
        <w:rPr>
          <w:b/>
          <w:bCs/>
        </w:rPr>
      </w:pPr>
      <w:r>
        <w:rPr>
          <w:b/>
          <w:bCs/>
        </w:rPr>
        <w:t xml:space="preserve">Prize Giving       </w:t>
        <w:tab/>
        <w:t>17.45 or earlier if possible</w:t>
      </w:r>
    </w:p>
    <w:p>
      <w:pPr>
        <w:pStyle w:val="Normal"/>
        <w:spacing w:lineRule="auto" w:line="216"/>
        <w:rPr/>
      </w:pPr>
      <w:r>
        <w:rPr/>
      </w:r>
    </w:p>
    <w:p>
      <w:pPr>
        <w:pStyle w:val="Normal"/>
        <w:spacing w:lineRule="auto" w:line="216"/>
        <w:rPr/>
      </w:pPr>
      <w:r>
        <w:rPr>
          <w:rFonts w:cs="Arial" w:ascii="Arial" w:hAnsi="Arial"/>
          <w:b/>
          <w:bCs/>
        </w:rPr>
        <w:t>Prizes</w:t>
      </w:r>
    </w:p>
    <w:p>
      <w:pPr>
        <w:pStyle w:val="Normal"/>
        <w:spacing w:lineRule="auto" w:line="216"/>
        <w:jc w:val="both"/>
        <w:rPr/>
      </w:pPr>
      <w:r>
        <w:rPr/>
        <w:t>The winners of each section will receive prize money. Other prizes will be awarded. Prizes may be increased dependent on entry and at the Controller’s discretion. Subject to entries, junior prizes will be awarded in the U1450 section. The highest placed Norfolk player will hold the Terry Turner Cup in the Championship, and in other sections the Peter Burnett Cup for one year.</w:t>
      </w:r>
    </w:p>
    <w:p>
      <w:pPr>
        <w:pStyle w:val="Normal"/>
        <w:spacing w:lineRule="auto" w:line="216"/>
        <w:jc w:val="both"/>
        <w:rPr/>
      </w:pPr>
      <w:r>
        <w:rPr/>
      </w:r>
    </w:p>
    <w:p>
      <w:pPr>
        <w:pStyle w:val="Normal"/>
        <w:spacing w:lineRule="auto" w:line="216"/>
        <w:rPr>
          <w:rFonts w:ascii="Arial" w:hAnsi="Arial" w:cs="Arial"/>
          <w:b/>
        </w:rPr>
      </w:pPr>
      <w:r>
        <w:rPr>
          <w:rFonts w:cs="Arial" w:ascii="Arial" w:hAnsi="Arial"/>
          <w:b/>
        </w:rPr>
        <w:t>Sections</w:t>
      </w:r>
    </w:p>
    <w:p>
      <w:pPr>
        <w:pStyle w:val="Normal"/>
        <w:spacing w:lineRule="auto" w:line="216"/>
        <w:rPr>
          <w:rFonts w:ascii="Arial" w:hAnsi="Arial" w:cs="Arial"/>
          <w:b/>
        </w:rPr>
      </w:pPr>
      <w:r>
        <w:rPr/>
        <w:t>Sections are dependent on entry, and the Controller reserves the right to merge sections. Where a higher fee may have been payable the transfer will        be at no extra cost.</w:t>
      </w:r>
    </w:p>
    <w:p>
      <w:pPr>
        <w:pStyle w:val="Normal"/>
        <w:spacing w:lineRule="auto" w:line="216"/>
        <w:rPr>
          <w:b/>
        </w:rPr>
      </w:pPr>
      <w:r>
        <w:rPr>
          <w:b/>
        </w:rPr>
      </w:r>
    </w:p>
    <w:p>
      <w:pPr>
        <w:pStyle w:val="Normal"/>
        <w:spacing w:lineRule="auto" w:line="216"/>
        <w:rPr/>
      </w:pPr>
      <w:r>
        <w:rPr>
          <w:rFonts w:cs="Arial" w:ascii="Arial" w:hAnsi="Arial"/>
          <w:b/>
          <w:bCs/>
        </w:rPr>
        <w:t>Refreshments</w:t>
      </w:r>
    </w:p>
    <w:p>
      <w:pPr>
        <w:pStyle w:val="Normal"/>
        <w:spacing w:lineRule="auto" w:line="216"/>
        <w:rPr/>
      </w:pPr>
      <w:r>
        <w:rPr/>
        <w:t xml:space="preserve">Tea, coffee, and biscuits will be available. There are no food facilities at the venue but there are pubs and food outlets a short distance from the venue. You can bring your own food.  </w:t>
      </w:r>
    </w:p>
    <w:p>
      <w:pPr>
        <w:pStyle w:val="Normal"/>
        <w:spacing w:lineRule="auto" w:line="216"/>
        <w:rPr/>
      </w:pPr>
      <w:r>
        <w:rPr/>
      </w:r>
    </w:p>
    <w:p>
      <w:pPr>
        <w:pStyle w:val="Normal"/>
        <w:spacing w:lineRule="auto" w:line="216"/>
        <w:rPr/>
      </w:pPr>
      <w:r>
        <w:br w:type="column"/>
      </w:r>
      <w:r>
        <w:rPr>
          <w:rFonts w:cs="Arial" w:ascii="Arial" w:hAnsi="Arial"/>
          <w:b/>
          <w:bCs/>
        </w:rPr>
        <w:t>Byes and election to play in the championship</w:t>
      </w:r>
    </w:p>
    <w:p>
      <w:pPr>
        <w:pStyle w:val="Normal"/>
        <w:spacing w:lineRule="auto" w:line="216"/>
        <w:rPr>
          <w:color w:val="000000"/>
        </w:rPr>
      </w:pPr>
      <w:r>
        <w:rPr/>
        <w:t>Players may request a half point bye in the 1st roun</w:t>
      </w:r>
      <w:r>
        <w:rPr>
          <w:color w:val="000000"/>
        </w:rPr>
        <w:t>d with their entry.</w:t>
      </w:r>
    </w:p>
    <w:p>
      <w:pPr>
        <w:pStyle w:val="Normal"/>
        <w:spacing w:lineRule="auto" w:line="216"/>
        <w:rPr/>
      </w:pPr>
      <w:r>
        <w:rPr>
          <w:color w:val="000000"/>
        </w:rPr>
        <w:t>Players may elect to play in the Championship section if not eligible by rating.</w:t>
      </w:r>
    </w:p>
    <w:p>
      <w:pPr>
        <w:pStyle w:val="Normal"/>
        <w:spacing w:lineRule="auto" w:line="216"/>
        <w:rPr/>
      </w:pPr>
      <w:r>
        <w:rPr/>
      </w:r>
    </w:p>
    <w:p>
      <w:pPr>
        <w:pStyle w:val="Normal"/>
        <w:spacing w:lineRule="auto" w:line="216"/>
        <w:rPr/>
      </w:pPr>
      <w:r>
        <w:rPr>
          <w:rFonts w:cs="Arial" w:ascii="Arial" w:hAnsi="Arial"/>
          <w:b/>
          <w:bCs/>
        </w:rPr>
        <w:t>Controller</w:t>
      </w:r>
    </w:p>
    <w:p>
      <w:pPr>
        <w:pStyle w:val="Normal"/>
        <w:rPr>
          <w:rFonts w:ascii="Arial" w:hAnsi="Arial" w:cs="Arial"/>
          <w:b/>
          <w:bCs/>
        </w:rPr>
      </w:pPr>
      <w:r>
        <w:rPr/>
        <w:t>John Wickham (FIDE Arbiter) Tel: 07808 876785</w:t>
      </w:r>
    </w:p>
    <w:p>
      <w:pPr>
        <w:pStyle w:val="Normal"/>
        <w:spacing w:lineRule="auto" w:line="216"/>
        <w:rPr>
          <w:color w:val="000000"/>
        </w:rPr>
      </w:pPr>
      <w:r>
        <w:rPr>
          <w:color w:val="000000"/>
        </w:rPr>
        <w:t>Note that in all matters the Controller’s decision is final.</w:t>
      </w:r>
    </w:p>
    <w:p>
      <w:pPr>
        <w:pStyle w:val="Normal"/>
        <w:rPr>
          <w:rFonts w:ascii="Arial" w:hAnsi="Arial" w:cs="Arial"/>
          <w:b/>
          <w:bCs/>
        </w:rPr>
      </w:pPr>
      <w:r>
        <w:rPr>
          <w:rFonts w:cs="Arial" w:ascii="Arial" w:hAnsi="Arial"/>
          <w:b/>
          <w:bCs/>
        </w:rPr>
      </w:r>
    </w:p>
    <w:p>
      <w:pPr>
        <w:pStyle w:val="Normal"/>
        <w:rPr/>
      </w:pPr>
      <w:r>
        <w:rPr>
          <w:rFonts w:cs="Arial" w:ascii="Arial" w:hAnsi="Arial"/>
          <w:b/>
          <w:bCs/>
        </w:rPr>
        <w:t>Entry fees</w:t>
      </w:r>
    </w:p>
    <w:p>
      <w:pPr>
        <w:pStyle w:val="Normal"/>
        <w:rPr/>
      </w:pPr>
      <w:r>
        <w:rPr/>
        <w:t>Championship &amp; Challengers - Adults £36.00   Juniors £24.50</w:t>
      </w:r>
    </w:p>
    <w:p>
      <w:pPr>
        <w:pStyle w:val="Normal"/>
        <w:rPr>
          <w:b/>
        </w:rPr>
      </w:pPr>
      <w:r>
        <w:rPr/>
        <w:t>U1450 – Adults £26.00   Juniors £14.50</w:t>
      </w:r>
    </w:p>
    <w:p>
      <w:pPr>
        <w:pStyle w:val="Normal"/>
        <w:rPr>
          <w:b/>
        </w:rPr>
      </w:pPr>
      <w:r>
        <w:rPr>
          <w:b/>
        </w:rPr>
        <w:t xml:space="preserve">ECF Adult Gold Members and above deduct £16.00. </w:t>
      </w:r>
    </w:p>
    <w:p>
      <w:pPr>
        <w:pStyle w:val="Normal"/>
        <w:rPr>
          <w:b/>
        </w:rPr>
      </w:pPr>
      <w:r>
        <w:rPr>
          <w:b/>
        </w:rPr>
        <w:t xml:space="preserve">ECF Junior Gold Members and above deduct £6.50 </w:t>
      </w:r>
    </w:p>
    <w:p>
      <w:pPr>
        <w:pStyle w:val="Normal"/>
        <w:rPr>
          <w:rFonts w:ascii="Arial" w:hAnsi="Arial" w:cs="Arial"/>
          <w:b/>
          <w:bCs/>
        </w:rPr>
      </w:pPr>
      <w:r>
        <w:rPr>
          <w:rFonts w:cs="Arial" w:ascii="Arial" w:hAnsi="Arial"/>
          <w:b/>
          <w:bCs/>
        </w:rPr>
        <w:t>NOTE-Junior Gold membership is free for the first year.</w:t>
      </w:r>
    </w:p>
    <w:p>
      <w:pPr>
        <w:pStyle w:val="Normal"/>
        <w:rPr>
          <w:rFonts w:ascii="Arial" w:hAnsi="Arial" w:cs="Arial"/>
          <w:b/>
          <w:bCs/>
        </w:rPr>
      </w:pPr>
      <w:r>
        <w:rPr>
          <w:rFonts w:cs="Arial" w:ascii="Arial" w:hAnsi="Arial"/>
          <w:b/>
          <w:bCs/>
        </w:rPr>
        <w:t>Entrants in the Championship &amp; Challengers who are not previously registered with FIDE will be registered as English on completion of the tournament</w:t>
      </w:r>
    </w:p>
    <w:p>
      <w:pPr>
        <w:pStyle w:val="Normal"/>
        <w:rPr>
          <w:b/>
        </w:rPr>
      </w:pPr>
      <w:r>
        <w:rPr>
          <w:rFonts w:cs="Arial" w:ascii="Arial" w:hAnsi="Arial"/>
          <w:b/>
          <w:bCs/>
        </w:rPr>
        <w:t>Closing date for entries</w:t>
      </w:r>
    </w:p>
    <w:p>
      <w:pPr>
        <w:pStyle w:val="Normal"/>
        <w:rPr/>
      </w:pPr>
      <w:r>
        <w:rPr>
          <w:b/>
        </w:rPr>
        <w:t>1700 hours on 31</w:t>
      </w:r>
      <w:r>
        <w:rPr>
          <w:b/>
          <w:vertAlign w:val="superscript"/>
        </w:rPr>
        <w:t>st</w:t>
      </w:r>
      <w:r>
        <w:rPr>
          <w:b/>
        </w:rPr>
        <w:t xml:space="preserve"> January 2026 - </w:t>
      </w:r>
      <w:r>
        <w:rPr>
          <w:b/>
          <w:color w:val="000000"/>
        </w:rPr>
        <w:t>Strictly no entries will be taken on the day.</w:t>
      </w:r>
    </w:p>
    <w:p>
      <w:pPr>
        <w:pStyle w:val="Normal"/>
        <w:rPr/>
      </w:pPr>
      <w:r>
        <w:rPr/>
      </w:r>
    </w:p>
    <w:p>
      <w:pPr>
        <w:pStyle w:val="Normal"/>
        <w:jc w:val="both"/>
        <w:rPr>
          <w:rFonts w:ascii="Arial" w:hAnsi="Arial" w:cs="Arial"/>
          <w:b/>
          <w:bCs/>
        </w:rPr>
      </w:pPr>
      <w:r>
        <w:rPr>
          <w:rFonts w:cs="Arial" w:ascii="Arial" w:hAnsi="Arial"/>
          <w:b/>
          <w:bCs/>
        </w:rPr>
        <w:t>Entry Form</w:t>
      </w:r>
    </w:p>
    <w:p>
      <w:pPr>
        <w:pStyle w:val="Normal"/>
        <w:jc w:val="both"/>
        <w:rPr>
          <w:rFonts w:ascii="Arial" w:hAnsi="Arial" w:cs="Arial"/>
          <w:b/>
          <w:bCs/>
        </w:rPr>
      </w:pPr>
      <w:r>
        <w:rPr>
          <w:rFonts w:cs="Arial" w:ascii="Arial" w:hAnsi="Arial"/>
          <w:b/>
          <w:bCs/>
        </w:rPr>
        <w:t xml:space="preserve">Please use the online entry form: </w:t>
      </w:r>
    </w:p>
    <w:p>
      <w:pPr>
        <w:pStyle w:val="Normal"/>
        <w:rPr/>
      </w:pPr>
      <w:hyperlink r:id="rId2">
        <w:r>
          <w:rPr>
            <w:rStyle w:val="Hyperlink"/>
          </w:rPr>
          <w:t>https://forms.gle/szAh5bi1FxM3UGpSA</w:t>
        </w:r>
      </w:hyperlink>
      <w:r>
        <w:rPr/>
        <w:t xml:space="preserve">  </w:t>
      </w:r>
    </w:p>
    <w:p>
      <w:pPr>
        <w:pStyle w:val="Normal"/>
        <w:rPr/>
      </w:pPr>
      <w:r>
        <w:rPr/>
      </w:r>
    </w:p>
    <w:p>
      <w:pPr>
        <w:pStyle w:val="Normal"/>
        <w:rPr>
          <w:rFonts w:ascii="Arial" w:hAnsi="Arial" w:cs="Arial"/>
          <w:b/>
          <w:bCs/>
        </w:rPr>
      </w:pPr>
      <w:r>
        <w:rPr/>
        <w:t xml:space="preserve">Or you can email: </w:t>
      </w:r>
      <w:hyperlink r:id="rId3">
        <w:r>
          <w:rPr>
            <w:rStyle w:val="Hyperlink"/>
          </w:rPr>
          <w:t>j.r.wickham@btinternet.com</w:t>
        </w:r>
      </w:hyperlink>
      <w:r>
        <w:rPr>
          <w:rFonts w:cs="Arial" w:ascii="Arial" w:hAnsi="Arial"/>
          <w:b/>
          <w:bCs/>
        </w:rPr>
        <w:t xml:space="preserve"> </w:t>
      </w:r>
      <w:r>
        <w:rPr/>
        <w:t>with the required details  or complete the form in Block Capitals and send to John Wickham, 55 Shakespeare Way, Taverham, Norwich, NR8 6SL. Tel: 07808 876785</w:t>
      </w:r>
    </w:p>
    <w:p>
      <w:pPr>
        <w:pStyle w:val="Normal"/>
        <w:rPr>
          <w:rFonts w:ascii="Arial" w:hAnsi="Arial" w:cs="Arial"/>
          <w:b/>
          <w:bCs/>
        </w:rPr>
      </w:pPr>
      <w:r>
        <w:rPr>
          <w:rFonts w:cs="Arial" w:ascii="Arial" w:hAnsi="Arial"/>
          <w:b/>
          <w:bCs/>
        </w:rPr>
      </w:r>
    </w:p>
    <w:p>
      <w:pPr>
        <w:pStyle w:val="Normal"/>
        <w:jc w:val="both"/>
        <w:rPr/>
      </w:pPr>
      <w:r>
        <w:rPr>
          <w:rFonts w:cs="Arial" w:ascii="Arial" w:hAnsi="Arial"/>
          <w:b/>
          <w:bCs/>
        </w:rPr>
        <w:t>Payment</w:t>
      </w:r>
      <w:r>
        <w:rPr/>
        <w:t xml:space="preserve"> Please pay by bank transfer using Account No 44416568 and Sort Code   30-90-90. Account name: Norfolk County Chess Association</w:t>
      </w:r>
    </w:p>
    <w:p>
      <w:pPr>
        <w:pStyle w:val="Normal"/>
        <w:jc w:val="both"/>
        <w:rPr/>
      </w:pPr>
      <w:r>
        <w:rPr/>
        <w:t>If using this method, then use RP plus your surname as the reference and email John Wickham (</w:t>
      </w:r>
      <w:hyperlink r:id="rId4">
        <w:r>
          <w:rPr>
            <w:rStyle w:val="Hyperlink"/>
          </w:rPr>
          <w:t>j.r.wickham@btinternet.com</w:t>
        </w:r>
      </w:hyperlink>
      <w:r>
        <w:rPr/>
        <w:t>) to confirm payment has been made.</w:t>
      </w:r>
    </w:p>
    <w:p>
      <w:pPr>
        <w:pStyle w:val="Normal"/>
        <w:jc w:val="both"/>
        <w:rPr/>
      </w:pPr>
      <w:r>
        <w:rPr/>
      </w:r>
    </w:p>
    <w:p>
      <w:pPr>
        <w:pStyle w:val="Normal"/>
        <w:rPr>
          <w:b/>
          <w:bCs/>
        </w:rPr>
      </w:pPr>
      <w:r>
        <w:br w:type="column"/>
      </w:r>
      <w:r>
        <w:rPr>
          <w:b/>
          <w:bCs/>
        </w:rPr>
      </w:r>
    </w:p>
    <w:p>
      <w:pPr>
        <w:pStyle w:val="Normal"/>
        <w:rPr>
          <w:b/>
          <w:bCs/>
        </w:rPr>
      </w:pPr>
      <w:r>
        <w:rPr>
          <w:b/>
          <w:bCs/>
        </w:rPr>
        <w:t>Full Name: _______________________________________</w:t>
      </w:r>
    </w:p>
    <w:p>
      <w:pPr>
        <w:pStyle w:val="Normal"/>
        <w:rPr>
          <w:b/>
          <w:bCs/>
        </w:rPr>
      </w:pPr>
      <w:r>
        <w:rPr>
          <w:b/>
          <w:bCs/>
        </w:rPr>
      </w:r>
    </w:p>
    <w:p>
      <w:pPr>
        <w:pStyle w:val="Normal"/>
        <w:rPr>
          <w:b/>
          <w:bCs/>
        </w:rPr>
      </w:pPr>
      <w:r>
        <w:rPr>
          <w:b/>
          <w:bCs/>
        </w:rPr>
        <w:t xml:space="preserve">ECF Direct Membership number: ____________________  </w:t>
      </w:r>
    </w:p>
    <w:p>
      <w:pPr>
        <w:pStyle w:val="Normal"/>
        <w:rPr>
          <w:b/>
          <w:bCs/>
        </w:rPr>
      </w:pPr>
      <w:r>
        <w:rPr>
          <w:b/>
          <w:bCs/>
        </w:rPr>
      </w:r>
    </w:p>
    <w:p>
      <w:pPr>
        <w:pStyle w:val="Normal"/>
        <w:rPr>
          <w:b/>
          <w:bCs/>
        </w:rPr>
      </w:pPr>
      <w:r>
        <w:rPr>
          <w:b/>
          <w:bCs/>
        </w:rPr>
        <w:t>ECF Rating ID: ___________   FIDE ID_____________</w:t>
      </w:r>
    </w:p>
    <w:p>
      <w:pPr>
        <w:pStyle w:val="Normal"/>
        <w:rPr>
          <w:b/>
          <w:bCs/>
        </w:rPr>
      </w:pPr>
      <w:r>
        <w:rPr>
          <w:b/>
          <w:bCs/>
        </w:rPr>
      </w:r>
    </w:p>
    <w:p>
      <w:pPr>
        <w:pStyle w:val="Normal"/>
        <w:rPr>
          <w:b/>
          <w:bCs/>
        </w:rPr>
      </w:pPr>
      <w:r>
        <w:rPr>
          <w:b/>
          <w:bCs/>
        </w:rPr>
        <w:t>Rapidplay Rating: ________________   (ECF/FIDE?)</w:t>
      </w:r>
    </w:p>
    <w:p>
      <w:pPr>
        <w:pStyle w:val="Normal"/>
        <w:rPr>
          <w:b/>
          <w:bCs/>
        </w:rPr>
      </w:pPr>
      <w:r>
        <w:rPr>
          <w:b/>
          <w:bCs/>
        </w:rPr>
      </w:r>
    </w:p>
    <w:p>
      <w:pPr>
        <w:pStyle w:val="Normal"/>
        <w:rPr>
          <w:b/>
          <w:bCs/>
        </w:rPr>
      </w:pPr>
      <w:r>
        <w:rPr>
          <w:b/>
          <w:bCs/>
        </w:rPr>
        <w:t>If none then Normal Play Rating: _______</w:t>
      </w:r>
    </w:p>
    <w:p>
      <w:pPr>
        <w:pStyle w:val="Normal"/>
        <w:rPr>
          <w:b/>
          <w:bCs/>
        </w:rPr>
      </w:pPr>
      <w:r>
        <w:rPr>
          <w:b/>
          <w:bCs/>
        </w:rPr>
      </w:r>
    </w:p>
    <w:p>
      <w:pPr>
        <w:pStyle w:val="Normal"/>
        <w:rPr>
          <w:b/>
          <w:bCs/>
        </w:rPr>
      </w:pPr>
      <w:r>
        <w:rPr>
          <w:b/>
          <w:bCs/>
        </w:rPr>
        <w:t>Address: _______________________________________________</w:t>
      </w:r>
    </w:p>
    <w:p>
      <w:pPr>
        <w:pStyle w:val="Normal"/>
        <w:rPr>
          <w:b/>
          <w:bCs/>
        </w:rPr>
      </w:pPr>
      <w:r>
        <w:rPr>
          <w:b/>
          <w:bCs/>
        </w:rPr>
      </w:r>
    </w:p>
    <w:p>
      <w:pPr>
        <w:pStyle w:val="Normal"/>
        <w:rPr>
          <w:b/>
          <w:bCs/>
        </w:rPr>
      </w:pPr>
      <w:r>
        <w:rPr>
          <w:b/>
          <w:bCs/>
        </w:rPr>
        <w:t>_____________________________________________________</w:t>
      </w:r>
    </w:p>
    <w:p>
      <w:pPr>
        <w:pStyle w:val="Normal"/>
        <w:rPr>
          <w:b/>
          <w:bCs/>
        </w:rPr>
      </w:pPr>
      <w:r>
        <w:rPr>
          <w:b/>
          <w:bCs/>
        </w:rPr>
      </w:r>
    </w:p>
    <w:p>
      <w:pPr>
        <w:pStyle w:val="Normal"/>
        <w:rPr>
          <w:b/>
          <w:bCs/>
        </w:rPr>
      </w:pPr>
      <w:r>
        <w:rPr>
          <w:b/>
          <w:bCs/>
        </w:rPr>
        <w:t xml:space="preserve">Post Code: _________________ Email: _____________________  </w:t>
      </w:r>
    </w:p>
    <w:p>
      <w:pPr>
        <w:pStyle w:val="Normal"/>
        <w:rPr>
          <w:b/>
          <w:bCs/>
        </w:rPr>
      </w:pPr>
      <w:r>
        <w:rPr>
          <w:b/>
          <w:bCs/>
        </w:rPr>
      </w:r>
    </w:p>
    <w:p>
      <w:pPr>
        <w:pStyle w:val="Normal"/>
        <w:rPr>
          <w:b/>
          <w:bCs/>
        </w:rPr>
      </w:pPr>
      <w:r>
        <w:rPr>
          <w:b/>
          <w:bCs/>
        </w:rPr>
        <w:t>Tel No: ____________________Date of birth: _______________</w:t>
      </w:r>
    </w:p>
    <w:p>
      <w:pPr>
        <w:pStyle w:val="Normal"/>
        <w:rPr>
          <w:b/>
          <w:bCs/>
        </w:rPr>
      </w:pPr>
      <w:r>
        <w:rPr>
          <w:b/>
          <w:bCs/>
        </w:rPr>
        <w:t xml:space="preserve">                                                      </w:t>
      </w:r>
      <w:r>
        <w:rPr>
          <w:b/>
          <w:bCs/>
        </w:rPr>
        <w:t>(Juniors only)</w:t>
      </w:r>
    </w:p>
    <w:p>
      <w:pPr>
        <w:pStyle w:val="Normal"/>
        <w:rPr>
          <w:b/>
          <w:bCs/>
        </w:rPr>
      </w:pPr>
      <w:r>
        <w:rPr>
          <w:b/>
          <w:bCs/>
        </w:rPr>
      </w:r>
    </w:p>
    <w:p>
      <w:pPr>
        <w:pStyle w:val="Normal"/>
        <w:rPr>
          <w:b/>
          <w:bCs/>
        </w:rPr>
      </w:pPr>
      <w:r>
        <w:rPr>
          <w:b/>
          <w:bCs/>
        </w:rPr>
        <w:t>Fee paid: £____________                          Donation: £____________</w:t>
      </w:r>
    </w:p>
    <w:p>
      <w:pPr>
        <w:pStyle w:val="Normal"/>
        <w:rPr/>
      </w:pPr>
      <w:r>
        <w:rPr>
          <w:b/>
          <w:bCs/>
        </w:rPr>
        <w:t xml:space="preserve">                                                         </w:t>
      </w:r>
      <w:r>
        <w:rPr>
          <w:b/>
          <w:bCs/>
        </w:rPr>
        <w:t>(Optional but gratefully received)</w:t>
      </w:r>
    </w:p>
    <w:p>
      <w:pPr>
        <w:pStyle w:val="Normal"/>
        <w:rPr>
          <w:sz w:val="26"/>
          <w:szCs w:val="26"/>
        </w:rPr>
      </w:pPr>
      <w:r>
        <w:rPr>
          <w:sz w:val="26"/>
          <w:szCs w:val="26"/>
        </w:rPr>
      </w:r>
    </w:p>
    <w:p>
      <w:pPr>
        <w:pStyle w:val="Normal"/>
        <w:rPr/>
      </w:pPr>
      <w:r>
        <w:rPr>
          <w:w w:val="99"/>
        </w:rPr>
        <w:t xml:space="preserve">Cheques should be made payable to Norfolk County Chess Association </w:t>
      </w:r>
    </w:p>
    <w:p>
      <w:pPr>
        <w:pStyle w:val="Normal"/>
        <w:rPr/>
      </w:pPr>
      <w:r>
        <w:rPr/>
      </w:r>
    </w:p>
    <w:p>
      <w:pPr>
        <w:pStyle w:val="Normal"/>
        <w:rPr/>
      </w:pPr>
      <w:r>
        <w:rPr/>
        <w:t xml:space="preserve">I request a bye in Round 1: Yes / No </w:t>
      </w:r>
    </w:p>
    <w:p>
      <w:pPr>
        <w:pStyle w:val="Normal"/>
        <w:rPr/>
      </w:pPr>
      <w:r>
        <w:rPr/>
      </w:r>
    </w:p>
    <w:p>
      <w:pPr>
        <w:pStyle w:val="Normal"/>
        <w:rPr/>
      </w:pPr>
      <w:r>
        <w:rPr/>
        <w:t>I wish to play in the Championship section if not eligible by grade: Yes / No</w:t>
      </w:r>
    </w:p>
    <w:p>
      <w:pPr>
        <w:pStyle w:val="Normal"/>
        <w:rPr/>
      </w:pPr>
      <w:r>
        <w:rPr/>
        <w:t>(Please delete the above two choices as appropriate)</w:t>
      </w:r>
    </w:p>
    <w:p>
      <w:pPr>
        <w:pStyle w:val="Normal"/>
        <w:rPr>
          <w:sz w:val="26"/>
          <w:szCs w:val="26"/>
        </w:rPr>
      </w:pPr>
      <w:r>
        <w:rPr>
          <w:sz w:val="26"/>
          <w:szCs w:val="26"/>
        </w:rPr>
      </w:r>
    </w:p>
    <w:p>
      <w:pPr>
        <w:pStyle w:val="Normal"/>
        <w:jc w:val="both"/>
        <w:rPr>
          <w:rFonts w:ascii="Arial" w:hAnsi="Arial" w:cs="Arial"/>
          <w:b/>
          <w:bCs/>
        </w:rPr>
      </w:pPr>
      <w:r>
        <w:rPr>
          <w:rFonts w:cs="Arial" w:ascii="Arial" w:hAnsi="Arial"/>
          <w:b/>
          <w:bCs/>
        </w:rPr>
        <w:t>Data Protection</w:t>
      </w:r>
    </w:p>
    <w:p>
      <w:pPr>
        <w:pStyle w:val="Normal"/>
        <w:jc w:val="both"/>
        <w:rPr/>
      </w:pPr>
      <w:r>
        <w:rPr/>
        <w:t>Personal Data provided on the entry form will only be used for the purpose of running the Rapidplay and letting you know of future events.</w:t>
      </w:r>
    </w:p>
    <w:p>
      <w:pPr>
        <w:pStyle w:val="Normal"/>
        <w:rPr/>
      </w:pPr>
      <w:r>
        <w:rPr/>
      </w:r>
    </w:p>
    <w:p>
      <w:pPr>
        <w:pStyle w:val="Normal"/>
        <w:rPr>
          <w:sz w:val="26"/>
          <w:szCs w:val="26"/>
        </w:rPr>
      </w:pPr>
      <w:r>
        <w:rPr>
          <w:sz w:val="26"/>
          <w:szCs w:val="26"/>
        </w:rPr>
      </w:r>
    </w:p>
    <w:p>
      <w:pPr>
        <w:pStyle w:val="Normal"/>
        <w:rPr>
          <w:sz w:val="26"/>
          <w:szCs w:val="26"/>
        </w:rPr>
      </w:pPr>
      <w:r>
        <w:rPr>
          <w:sz w:val="26"/>
          <w:szCs w:val="26"/>
        </w:rPr>
      </w:r>
    </w:p>
    <w:p>
      <w:pPr>
        <w:pStyle w:val="Normal"/>
        <w:rPr>
          <w:color w:val="000000"/>
          <w:sz w:val="26"/>
          <w:szCs w:val="26"/>
          <w:shd w:fill="FFFFFF" w:val="clear"/>
        </w:rPr>
      </w:pPr>
      <w:r>
        <w:br w:type="column"/>
      </w:r>
      <w:r>
        <w:rPr>
          <w:color w:val="000000"/>
          <w:sz w:val="26"/>
          <w:szCs w:val="26"/>
          <w:shd w:fill="FFFFFF" w:val="clear"/>
        </w:rPr>
      </w:r>
    </w:p>
    <w:p>
      <w:pPr>
        <w:pStyle w:val="Normal"/>
        <w:jc w:val="center"/>
        <w:rPr>
          <w:rFonts w:ascii="Arial" w:hAnsi="Arial" w:cs="Arial"/>
          <w:b/>
          <w:bCs/>
          <w:sz w:val="40"/>
          <w:szCs w:val="40"/>
        </w:rPr>
      </w:pPr>
      <w:r>
        <w:rPr>
          <w:rFonts w:cs="Arial" w:ascii="Arial" w:hAnsi="Arial"/>
          <w:b/>
          <w:bCs/>
          <w:sz w:val="40"/>
          <w:szCs w:val="40"/>
        </w:rPr>
        <w:t>Norfolk FIDE Rated Rapidplay Congress 2026</w:t>
      </w:r>
    </w:p>
    <w:p>
      <w:pPr>
        <w:pStyle w:val="Normal"/>
        <w:jc w:val="center"/>
        <w:rPr>
          <w:rFonts w:ascii="Arial" w:hAnsi="Arial" w:cs="Arial"/>
          <w:b/>
          <w:bCs/>
          <w:sz w:val="32"/>
          <w:szCs w:val="32"/>
        </w:rPr>
      </w:pPr>
      <w:r>
        <w:rPr>
          <w:rFonts w:cs="Arial" w:ascii="Arial" w:hAnsi="Arial"/>
          <w:b/>
          <w:bCs/>
          <w:sz w:val="32"/>
          <w:szCs w:val="32"/>
        </w:rPr>
      </w:r>
    </w:p>
    <w:p>
      <w:pPr>
        <w:pStyle w:val="Normal"/>
        <w:jc w:val="center"/>
        <w:rPr>
          <w:rFonts w:ascii="Arial" w:hAnsi="Arial" w:cs="Arial"/>
          <w:b/>
          <w:bCs/>
          <w:sz w:val="40"/>
          <w:szCs w:val="40"/>
        </w:rPr>
      </w:pPr>
      <w:r>
        <w:rPr>
          <w:rFonts w:cs="Arial" w:ascii="Arial" w:hAnsi="Arial"/>
          <w:b/>
          <w:bCs/>
          <w:sz w:val="40"/>
          <w:szCs w:val="40"/>
        </w:rPr>
        <w:t>Sunday 1st February</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Horstead Tithe Barn, Rectory Road, Horstead, NR12 7EP</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Starting at 9.30 am</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6 Round Swiss</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3 Sections:</w:t>
      </w:r>
    </w:p>
    <w:p>
      <w:pPr>
        <w:pStyle w:val="Normal"/>
        <w:rPr>
          <w:rFonts w:ascii="Arial" w:hAnsi="Arial" w:cs="Arial"/>
          <w:b/>
          <w:bCs/>
          <w:sz w:val="36"/>
          <w:szCs w:val="36"/>
        </w:rPr>
      </w:pPr>
      <w:r>
        <w:rPr>
          <w:rFonts w:cs="Arial" w:ascii="Arial" w:hAnsi="Arial"/>
          <w:b/>
          <w:bCs/>
          <w:sz w:val="36"/>
          <w:szCs w:val="36"/>
        </w:rPr>
        <w:t>Championship (FIDE &amp; ECF Rated)</w:t>
      </w:r>
    </w:p>
    <w:p>
      <w:pPr>
        <w:pStyle w:val="Normal"/>
        <w:rPr>
          <w:rFonts w:ascii="Arial" w:hAnsi="Arial" w:cs="Arial"/>
          <w:b/>
          <w:bCs/>
          <w:sz w:val="36"/>
          <w:szCs w:val="36"/>
        </w:rPr>
      </w:pPr>
      <w:r>
        <w:rPr>
          <w:rFonts w:cs="Arial" w:ascii="Arial" w:hAnsi="Arial"/>
          <w:b/>
          <w:bCs/>
          <w:sz w:val="36"/>
          <w:szCs w:val="36"/>
        </w:rPr>
        <w:t>Challengers (U 1750) (FIDE &amp; ECF Rated)</w:t>
      </w:r>
    </w:p>
    <w:p>
      <w:pPr>
        <w:pStyle w:val="Normal"/>
        <w:rPr>
          <w:rFonts w:ascii="Arial" w:hAnsi="Arial" w:cs="Arial"/>
          <w:b/>
          <w:bCs/>
          <w:sz w:val="36"/>
          <w:szCs w:val="36"/>
        </w:rPr>
      </w:pPr>
      <w:r>
        <w:rPr>
          <w:rFonts w:cs="Arial" w:ascii="Arial" w:hAnsi="Arial"/>
          <w:b/>
          <w:bCs/>
          <w:sz w:val="36"/>
          <w:szCs w:val="36"/>
        </w:rPr>
        <w:t>U1450 (ECF Rated only)</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Limited to 52 entrants</w:t>
      </w:r>
    </w:p>
    <w:p>
      <w:pPr>
        <w:pStyle w:val="Normal"/>
        <w:jc w:val="center"/>
        <w:rPr>
          <w:rFonts w:ascii="Arial" w:hAnsi="Arial" w:cs="Arial"/>
          <w:b/>
          <w:bCs/>
          <w:sz w:val="40"/>
          <w:szCs w:val="40"/>
        </w:rPr>
      </w:pPr>
      <w:r>
        <w:rPr>
          <w:rFonts w:cs="Arial" w:ascii="Arial" w:hAnsi="Arial"/>
          <w:b/>
          <w:bCs/>
          <w:sz w:val="40"/>
          <w:szCs w:val="40"/>
        </w:rPr>
      </w:r>
    </w:p>
    <w:p>
      <w:pPr>
        <w:pStyle w:val="Normal"/>
        <w:jc w:val="center"/>
        <w:rPr>
          <w:rFonts w:ascii="Arial" w:hAnsi="Arial" w:cs="Arial"/>
          <w:b/>
          <w:bCs/>
          <w:sz w:val="40"/>
          <w:szCs w:val="40"/>
        </w:rPr>
      </w:pPr>
      <w:r>
        <w:rPr>
          <w:rFonts w:cs="Arial" w:ascii="Arial" w:hAnsi="Arial"/>
          <w:b/>
          <w:bCs/>
          <w:sz w:val="40"/>
          <w:szCs w:val="40"/>
        </w:rPr>
        <w:t>A Norfolk County Chess Association event and part of the EACU Marcus Misson Memorial Grand Prix</w:t>
      </w:r>
    </w:p>
    <w:sectPr>
      <w:type w:val="continuous"/>
      <w:pgSz w:orient="landscape" w:w="16838" w:h="11906"/>
      <w:pgMar w:left="720" w:right="720" w:gutter="0" w:header="0" w:top="720" w:footer="0" w:bottom="720"/>
      <w:cols w:num="2" w:space="72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embedSystemFonts/>
  <w:defaultTabStop w:val="720"/>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DefaultParagraphFont" w:customStyle="1">
    <w:name w:val="WW-Default Paragraph Font"/>
    <w:qFormat/>
    <w:rPr/>
  </w:style>
  <w:style w:type="character" w:styleId="Strong">
    <w:name w:val="Strong"/>
    <w:qFormat/>
    <w:rPr>
      <w:b/>
      <w:bCs/>
    </w:rPr>
  </w:style>
  <w:style w:type="character" w:styleId="Hyperlink">
    <w:name w:val="Hyperlink"/>
    <w:rPr>
      <w:color w:val="0000FF"/>
      <w:u w:val="single"/>
    </w:rPr>
  </w:style>
  <w:style w:type="character" w:styleId="BalloonTextChar" w:customStyle="1">
    <w:name w:val="Balloon Text Char"/>
    <w:link w:val="BalloonText"/>
    <w:uiPriority w:val="99"/>
    <w:semiHidden/>
    <w:qFormat/>
    <w:rsid w:val="0074713c"/>
    <w:rPr>
      <w:rFonts w:ascii="Tahoma" w:hAnsi="Tahoma" w:cs="Tahoma"/>
      <w:sz w:val="16"/>
      <w:szCs w:val="16"/>
      <w:lang w:eastAsia="ar-SA"/>
    </w:rPr>
  </w:style>
  <w:style w:type="character" w:styleId="UnresolvedMention">
    <w:name w:val="Unresolved Mention"/>
    <w:uiPriority w:val="99"/>
    <w:semiHidden/>
    <w:unhideWhenUsed/>
    <w:qFormat/>
    <w:rsid w:val="00424ad9"/>
    <w:rPr>
      <w:color w:val="605E5C"/>
      <w:shd w:fill="E1DFDD" w:val="clear"/>
    </w:rPr>
  </w:style>
  <w:style w:type="character" w:styleId="FollowedHyperlink">
    <w:name w:val="FollowedHyperlink"/>
    <w:uiPriority w:val="99"/>
    <w:semiHidden/>
    <w:unhideWhenUsed/>
    <w:rsid w:val="00b050df"/>
    <w:rPr>
      <w:color w:val="954F72"/>
      <w:u w:val="single"/>
    </w:rPr>
  </w:style>
  <w:style w:type="paragraph" w:styleId="Heading" w:customStyle="1">
    <w:name w:val="Heading"/>
    <w:basedOn w:val="Normal"/>
    <w:next w:val="BodyText"/>
    <w:qFormat/>
    <w:pPr>
      <w:keepNext w:val="true"/>
      <w:spacing w:before="240" w:after="120"/>
    </w:pPr>
    <w:rPr>
      <w:rFonts w:ascii="Arial" w:hAnsi="Arial" w:eastAsia="Microsoft YaHei" w:cs="Mangal"/>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0"/>
    </w:rPr>
  </w:style>
  <w:style w:type="paragraph" w:styleId="Index" w:customStyle="1">
    <w:name w:val="Index"/>
    <w:basedOn w:val="Normal"/>
    <w:qFormat/>
    <w:pPr>
      <w:suppressLineNumbers/>
    </w:pPr>
    <w:rPr>
      <w:rFonts w:cs="Mangal"/>
    </w:rPr>
  </w:style>
  <w:style w:type="paragraph" w:styleId="NormalWeb">
    <w:name w:val="Normal (Web)"/>
    <w:basedOn w:val="Normal"/>
    <w:qFormat/>
    <w:pPr>
      <w:spacing w:before="280" w:after="280"/>
    </w:pPr>
    <w:rPr/>
  </w:style>
  <w:style w:type="paragraph" w:styleId="BalloonText">
    <w:name w:val="Balloon Text"/>
    <w:basedOn w:val="Normal"/>
    <w:link w:val="BalloonTextChar"/>
    <w:uiPriority w:val="99"/>
    <w:semiHidden/>
    <w:unhideWhenUsed/>
    <w:qFormat/>
    <w:rsid w:val="0074713c"/>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szAh5bi1FxM3UGpSA" TargetMode="External"/><Relationship Id="rId3" Type="http://schemas.openxmlformats.org/officeDocument/2006/relationships/hyperlink" Target="mailto:j.r.wickham@btinternet.com" TargetMode="External"/><Relationship Id="rId4" Type="http://schemas.openxmlformats.org/officeDocument/2006/relationships/hyperlink" Target="https://d.docs.live.net/AppData/Local/Microsoft/Windows/INetCache/Content.Outlook/EPDF67DY/j.r.wickham@btinternet.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LibreOffice/25.2.6.2$Windows_X86_64 LibreOffice_project/729c5bfe710f5eb71ed3bbde9e06a6065e9c6c5d</Application>
  <AppVersion>15.0000</AppVersion>
  <Pages>2</Pages>
  <Words>645</Words>
  <Characters>3485</Characters>
  <CharactersWithSpaces>4353</CharactersWithSpaces>
  <Paragraphs>70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2025-11-05T10:40:00Z</dcterms:created>
  <dc:creator>John</dc:creator>
  <dc:description/>
  <dc:language>en-GB</dc:language>
  <cp:lastModifiedBy>John Wickham</cp:lastModifiedBy>
  <cp:lastPrinted>2025-11-05T09:18:00Z</cp:lastPrinted>
  <dcterms:modified xsi:type="dcterms:W3CDTF">2025-11-05T14:22:00Z</dcterms:modified>
  <cp:revision>4</cp:revision>
  <dc:subject/>
  <dc:title>Norfolk Rapidplay 2013</dc:title>
</cp:coreProperties>
</file>

<file path=docProps/custom.xml><?xml version="1.0" encoding="utf-8"?>
<Properties xmlns="http://schemas.openxmlformats.org/officeDocument/2006/custom-properties" xmlns:vt="http://schemas.openxmlformats.org/officeDocument/2006/docPropsVTypes"/>
</file>